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1F9B" w:rsidRPr="00852BC8" w:rsidRDefault="00181F9B" w:rsidP="00181F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1F9B" w:rsidRPr="00852BC8" w:rsidRDefault="00181F9B" w:rsidP="00181F9B">
      <w:pPr>
        <w:tabs>
          <w:tab w:val="left" w:pos="3630"/>
        </w:tabs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5FB4C7F7" wp14:editId="35683DD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82600" cy="666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F9B" w:rsidRPr="00852BC8" w:rsidRDefault="00181F9B" w:rsidP="00181F9B">
      <w:pPr>
        <w:rPr>
          <w:rFonts w:ascii="Calibri" w:eastAsia="Calibri" w:hAnsi="Calibri" w:cs="Times New Roman"/>
        </w:rPr>
      </w:pPr>
    </w:p>
    <w:p w:rsidR="00181F9B" w:rsidRDefault="00181F9B" w:rsidP="00181F9B">
      <w:pPr>
        <w:tabs>
          <w:tab w:val="left" w:pos="172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181F9B" w:rsidRPr="00842249" w:rsidRDefault="00181F9B" w:rsidP="00181F9B">
      <w:pPr>
        <w:tabs>
          <w:tab w:val="left" w:pos="172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42249">
        <w:rPr>
          <w:rFonts w:ascii="Times New Roman" w:eastAsia="Calibri" w:hAnsi="Times New Roman" w:cs="Times New Roman"/>
          <w:b/>
          <w:sz w:val="26"/>
          <w:szCs w:val="26"/>
          <w:lang w:val="uk-UA"/>
        </w:rPr>
        <w:t>МІНІСТЕРСТВО ОСВІТИ І НАУКИ УКРАЇНИ</w:t>
      </w:r>
    </w:p>
    <w:p w:rsidR="00181F9B" w:rsidRPr="00852BC8" w:rsidRDefault="00181F9B" w:rsidP="00181F9B">
      <w:pPr>
        <w:tabs>
          <w:tab w:val="left" w:pos="172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52BC8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СТРІЛКІВСЬК</w:t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>А ГІМНАЗІЯ</w:t>
      </w:r>
    </w:p>
    <w:p w:rsidR="00181F9B" w:rsidRDefault="00181F9B" w:rsidP="00181F9B">
      <w:pPr>
        <w:tabs>
          <w:tab w:val="left" w:pos="172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42249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Стрийської міської ради Стрийського району Львівської області</w:t>
      </w:r>
    </w:p>
    <w:p w:rsidR="00181F9B" w:rsidRDefault="00181F9B" w:rsidP="00181F9B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852BC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82460 Львівська область Стрийський район </w:t>
      </w:r>
      <w:proofErr w:type="spellStart"/>
      <w:r w:rsidRPr="00852BC8">
        <w:rPr>
          <w:rFonts w:ascii="Times New Roman" w:eastAsia="Calibri" w:hAnsi="Times New Roman" w:cs="Times New Roman"/>
          <w:sz w:val="20"/>
          <w:szCs w:val="20"/>
          <w:lang w:val="uk-UA"/>
        </w:rPr>
        <w:t>с.Стрілків</w:t>
      </w:r>
      <w:proofErr w:type="spellEnd"/>
      <w:r w:rsidRPr="00852BC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852BC8">
        <w:rPr>
          <w:rFonts w:ascii="Times New Roman" w:eastAsia="Calibri" w:hAnsi="Times New Roman" w:cs="Times New Roman"/>
          <w:sz w:val="20"/>
          <w:szCs w:val="20"/>
          <w:lang w:val="uk-UA"/>
        </w:rPr>
        <w:t>вул.Вишнева</w:t>
      </w:r>
      <w:proofErr w:type="spellEnd"/>
      <w:r w:rsidRPr="00852BC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, 18 </w:t>
      </w:r>
    </w:p>
    <w:p w:rsidR="00181F9B" w:rsidRDefault="00181F9B" w:rsidP="00181F9B">
      <w:pPr>
        <w:spacing w:after="0"/>
        <w:jc w:val="center"/>
        <w:rPr>
          <w:rFonts w:ascii="Times New Roman" w:eastAsia="Calibri" w:hAnsi="Times New Roman" w:cs="Times New Roman"/>
          <w:color w:val="0000FF"/>
          <w:sz w:val="21"/>
          <w:szCs w:val="21"/>
          <w:u w:val="single"/>
          <w:shd w:val="clear" w:color="auto" w:fill="FFFFFF"/>
          <w:lang w:val="uk-UA"/>
        </w:rPr>
      </w:pPr>
      <w:r w:rsidRPr="00852BC8">
        <w:rPr>
          <w:rFonts w:ascii="Times New Roman" w:eastAsia="Calibri" w:hAnsi="Times New Roman" w:cs="Times New Roman"/>
          <w:bCs/>
          <w:lang w:val="en-US"/>
        </w:rPr>
        <w:t>e</w:t>
      </w:r>
      <w:r w:rsidRPr="00852BC8">
        <w:rPr>
          <w:rFonts w:ascii="Times New Roman" w:eastAsia="Calibri" w:hAnsi="Times New Roman" w:cs="Times New Roman"/>
          <w:bCs/>
        </w:rPr>
        <w:t>-</w:t>
      </w:r>
      <w:r w:rsidRPr="00852BC8">
        <w:rPr>
          <w:rFonts w:ascii="Times New Roman" w:eastAsia="Calibri" w:hAnsi="Times New Roman" w:cs="Times New Roman"/>
          <w:bCs/>
          <w:lang w:val="en-US"/>
        </w:rPr>
        <w:t>mail</w:t>
      </w:r>
      <w:r w:rsidRPr="00852BC8">
        <w:rPr>
          <w:rFonts w:ascii="Times New Roman" w:eastAsia="Calibri" w:hAnsi="Times New Roman" w:cs="Times New Roman"/>
          <w:bCs/>
          <w:lang w:val="uk-UA"/>
        </w:rPr>
        <w:t>:</w:t>
      </w:r>
      <w:r w:rsidRPr="00852BC8">
        <w:rPr>
          <w:rFonts w:ascii="Times New Roman" w:eastAsia="Calibri" w:hAnsi="Times New Roman" w:cs="Times New Roman"/>
          <w:color w:val="5F6368"/>
          <w:sz w:val="21"/>
          <w:szCs w:val="21"/>
          <w:shd w:val="clear" w:color="auto" w:fill="FFFFFF"/>
          <w:lang w:val="uk-UA"/>
        </w:rPr>
        <w:t xml:space="preserve"> </w:t>
      </w:r>
      <w:hyperlink r:id="rId6" w:history="1">
        <w:r w:rsidRPr="00852BC8">
          <w:rPr>
            <w:rFonts w:ascii="Times New Roman" w:eastAsia="Calibri" w:hAnsi="Times New Roman" w:cs="Times New Roman"/>
            <w:color w:val="0000FF"/>
            <w:sz w:val="21"/>
            <w:szCs w:val="21"/>
            <w:u w:val="single"/>
            <w:shd w:val="clear" w:color="auto" w:fill="FFFFFF"/>
            <w:lang w:val="uk-UA"/>
          </w:rPr>
          <w:t>strilkivskool@gmail.com</w:t>
        </w:r>
      </w:hyperlink>
    </w:p>
    <w:p w:rsidR="00181F9B" w:rsidRPr="00842249" w:rsidRDefault="00181F9B" w:rsidP="00181F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  <w:lang w:val="uk-UA"/>
        </w:rPr>
        <w:t>к</w:t>
      </w:r>
      <w:r w:rsidRPr="00842249">
        <w:rPr>
          <w:rFonts w:ascii="Times New Roman" w:hAnsi="Times New Roman" w:cs="Times New Roman"/>
          <w:sz w:val="21"/>
          <w:szCs w:val="21"/>
          <w:shd w:val="clear" w:color="auto" w:fill="FFFFFF"/>
        </w:rPr>
        <w:t>од ЄДРПОУ: 22389180</w:t>
      </w:r>
    </w:p>
    <w:p w:rsidR="00181F9B" w:rsidRPr="00852BC8" w:rsidRDefault="00181F9B" w:rsidP="00181F9B">
      <w:pPr>
        <w:tabs>
          <w:tab w:val="left" w:pos="327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2BC8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181F9B" w:rsidRPr="00852BC8" w:rsidRDefault="00181F9B" w:rsidP="00181F9B">
      <w:pPr>
        <w:tabs>
          <w:tab w:val="left" w:pos="4125"/>
        </w:tabs>
      </w:pPr>
      <w:r w:rsidRPr="00852BC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НАКАЗ</w:t>
      </w:r>
    </w:p>
    <w:p w:rsidR="00181F9B" w:rsidRPr="00816E89" w:rsidRDefault="00181F9B" w:rsidP="00181F9B">
      <w:pPr>
        <w:tabs>
          <w:tab w:val="left" w:pos="7920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Pr="00816E89">
        <w:rPr>
          <w:rFonts w:ascii="Times New Roman" w:hAnsi="Times New Roman" w:cs="Times New Roman"/>
          <w:sz w:val="28"/>
          <w:szCs w:val="28"/>
          <w:u w:val="single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Pr="00816E89">
        <w:rPr>
          <w:rFonts w:ascii="Times New Roman" w:hAnsi="Times New Roman" w:cs="Times New Roman"/>
          <w:sz w:val="28"/>
          <w:szCs w:val="28"/>
          <w:u w:val="single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50</w:t>
      </w:r>
      <w:r w:rsidRPr="00816E89">
        <w:rPr>
          <w:rFonts w:ascii="Times New Roman" w:hAnsi="Times New Roman" w:cs="Times New Roman"/>
          <w:sz w:val="28"/>
          <w:szCs w:val="28"/>
          <w:u w:val="single"/>
          <w:lang w:val="uk-UA"/>
        </w:rPr>
        <w:t>-од</w:t>
      </w:r>
    </w:p>
    <w:p w:rsidR="00181F9B" w:rsidRPr="00181F9B" w:rsidRDefault="00181F9B" w:rsidP="00181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1F9B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181F9B">
        <w:rPr>
          <w:rFonts w:ascii="Times New Roman" w:hAnsi="Times New Roman" w:cs="Times New Roman"/>
          <w:b/>
          <w:bCs/>
          <w:sz w:val="28"/>
          <w:szCs w:val="28"/>
        </w:rPr>
        <w:t>зарахування</w:t>
      </w:r>
      <w:proofErr w:type="spellEnd"/>
      <w:r w:rsidRPr="00181F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дітей</w:t>
      </w:r>
      <w:r w:rsidRPr="00181F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1F9B" w:rsidRDefault="00181F9B" w:rsidP="00181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1F9B">
        <w:rPr>
          <w:rFonts w:ascii="Times New Roman" w:hAnsi="Times New Roman" w:cs="Times New Roman"/>
          <w:b/>
          <w:bCs/>
          <w:sz w:val="28"/>
          <w:szCs w:val="28"/>
        </w:rPr>
        <w:t xml:space="preserve">у перший </w:t>
      </w:r>
      <w:proofErr w:type="spellStart"/>
      <w:r w:rsidRPr="00181F9B">
        <w:rPr>
          <w:rFonts w:ascii="Times New Roman" w:hAnsi="Times New Roman" w:cs="Times New Roman"/>
          <w:b/>
          <w:bCs/>
          <w:sz w:val="28"/>
          <w:szCs w:val="28"/>
        </w:rPr>
        <w:t>клас</w:t>
      </w:r>
      <w:proofErr w:type="spellEnd"/>
      <w:r w:rsidRPr="00181F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1F9B" w:rsidRPr="00181F9B" w:rsidRDefault="00181F9B" w:rsidP="00181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Стрілківської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гімназії</w:t>
      </w:r>
    </w:p>
    <w:p w:rsidR="00181F9B" w:rsidRPr="00181F9B" w:rsidRDefault="00181F9B" w:rsidP="00181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</w:t>
      </w:r>
      <w:r w:rsidRPr="00181F9B">
        <w:rPr>
          <w:rFonts w:ascii="Times New Roman" w:hAnsi="Times New Roman" w:cs="Times New Roman"/>
          <w:b/>
          <w:bCs/>
          <w:sz w:val="28"/>
          <w:szCs w:val="28"/>
        </w:rPr>
        <w:t>2025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Pr="00181F9B">
        <w:rPr>
          <w:rFonts w:ascii="Times New Roman" w:hAnsi="Times New Roman" w:cs="Times New Roman"/>
          <w:b/>
          <w:bCs/>
          <w:sz w:val="28"/>
          <w:szCs w:val="28"/>
        </w:rPr>
        <w:t xml:space="preserve">2026 </w:t>
      </w:r>
      <w:proofErr w:type="spellStart"/>
      <w:r w:rsidRPr="00181F9B">
        <w:rPr>
          <w:rFonts w:ascii="Times New Roman" w:hAnsi="Times New Roman" w:cs="Times New Roman"/>
          <w:b/>
          <w:bCs/>
          <w:sz w:val="28"/>
          <w:szCs w:val="28"/>
        </w:rPr>
        <w:t>навчальн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ий</w:t>
      </w:r>
      <w:proofErr w:type="spellEnd"/>
      <w:r w:rsidRPr="00181F9B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181F9B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</w:p>
    <w:p w:rsidR="00181F9B" w:rsidRDefault="00181F9B" w:rsidP="00181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5211" w:rsidRDefault="00181F9B" w:rsidP="00181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81F9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», Порядку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відрахування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16.04.2018 року №367, наказу МОН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№570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2025 року «Про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до Порядку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», з метою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реформування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«Нова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школа»,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належної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до 1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висновків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18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F9B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</w:p>
    <w:p w:rsidR="00181F9B" w:rsidRDefault="00181F9B" w:rsidP="00181F9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1F9B" w:rsidRDefault="00181F9B" w:rsidP="00181F9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1F9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НАКАЗУЮ:</w:t>
      </w:r>
    </w:p>
    <w:p w:rsidR="00181F9B" w:rsidRPr="002A548C" w:rsidRDefault="00181F9B" w:rsidP="00181F9B">
      <w:pPr>
        <w:pStyle w:val="ab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lang w:val="uk-UA"/>
        </w:rPr>
      </w:pPr>
      <w:r w:rsidRPr="002A548C">
        <w:rPr>
          <w:rFonts w:ascii="Times New Roman" w:hAnsi="Times New Roman" w:cs="Times New Roman"/>
          <w:sz w:val="28"/>
          <w:lang w:val="uk-UA"/>
        </w:rPr>
        <w:t xml:space="preserve">Зарахувати  до складу 1-го класу </w:t>
      </w:r>
      <w:proofErr w:type="spellStart"/>
      <w:r w:rsidRPr="002A548C">
        <w:rPr>
          <w:rFonts w:ascii="Times New Roman" w:hAnsi="Times New Roman" w:cs="Times New Roman"/>
          <w:sz w:val="28"/>
          <w:lang w:val="uk-UA"/>
        </w:rPr>
        <w:t>Стрілківської</w:t>
      </w:r>
      <w:proofErr w:type="spellEnd"/>
      <w:r w:rsidRPr="002A548C">
        <w:rPr>
          <w:rFonts w:ascii="Times New Roman" w:hAnsi="Times New Roman" w:cs="Times New Roman"/>
          <w:sz w:val="28"/>
          <w:lang w:val="uk-UA"/>
        </w:rPr>
        <w:t xml:space="preserve"> гімн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2A548C">
        <w:rPr>
          <w:rFonts w:ascii="Times New Roman" w:hAnsi="Times New Roman" w:cs="Times New Roman"/>
          <w:sz w:val="28"/>
          <w:lang w:val="uk-UA"/>
        </w:rPr>
        <w:t>зії на 202</w:t>
      </w:r>
      <w:r>
        <w:rPr>
          <w:rFonts w:ascii="Times New Roman" w:hAnsi="Times New Roman" w:cs="Times New Roman"/>
          <w:sz w:val="28"/>
          <w:lang w:val="uk-UA"/>
        </w:rPr>
        <w:t>5</w:t>
      </w:r>
      <w:r w:rsidRPr="002A548C">
        <w:rPr>
          <w:rFonts w:ascii="Times New Roman" w:hAnsi="Times New Roman" w:cs="Times New Roman"/>
          <w:sz w:val="28"/>
          <w:lang w:val="uk-UA"/>
        </w:rPr>
        <w:t>-202</w:t>
      </w:r>
      <w:r>
        <w:rPr>
          <w:rFonts w:ascii="Times New Roman" w:hAnsi="Times New Roman" w:cs="Times New Roman"/>
          <w:sz w:val="28"/>
          <w:lang w:val="uk-UA"/>
        </w:rPr>
        <w:t>6</w:t>
      </w:r>
      <w:r w:rsidRPr="002A548C">
        <w:rPr>
          <w:rFonts w:ascii="Times New Roman" w:hAnsi="Times New Roman" w:cs="Times New Roman"/>
          <w:sz w:val="28"/>
          <w:lang w:val="uk-UA"/>
        </w:rPr>
        <w:t xml:space="preserve"> навчальний рік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:rsidR="00181F9B" w:rsidRDefault="00181F9B" w:rsidP="00181F9B">
      <w:pPr>
        <w:pStyle w:val="ab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Гульчевського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Дениса Назаровича.</w:t>
      </w:r>
    </w:p>
    <w:p w:rsidR="00181F9B" w:rsidRDefault="00181F9B" w:rsidP="00181F9B">
      <w:pPr>
        <w:pStyle w:val="ab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Іванківа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Богдана Тарасовича.</w:t>
      </w:r>
    </w:p>
    <w:p w:rsidR="00181F9B" w:rsidRDefault="00181F9B" w:rsidP="00181F9B">
      <w:pPr>
        <w:pStyle w:val="ab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Логінську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Анастасію Романівну.</w:t>
      </w:r>
    </w:p>
    <w:p w:rsidR="00181F9B" w:rsidRDefault="00181F9B" w:rsidP="00181F9B">
      <w:pPr>
        <w:pStyle w:val="ab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Мальон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Анну-Марію Василівну.</w:t>
      </w:r>
    </w:p>
    <w:p w:rsidR="00181F9B" w:rsidRDefault="00181F9B" w:rsidP="00181F9B">
      <w:pPr>
        <w:pStyle w:val="ab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Пристай Аліну Василівну.</w:t>
      </w:r>
    </w:p>
    <w:p w:rsidR="00181F9B" w:rsidRDefault="00181F9B" w:rsidP="00181F9B">
      <w:pPr>
        <w:pStyle w:val="ab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Заступнику д</w:t>
      </w:r>
      <w:r w:rsidR="00684B87">
        <w:rPr>
          <w:rFonts w:ascii="Times New Roman" w:hAnsi="Times New Roman" w:cs="Times New Roman"/>
          <w:sz w:val="28"/>
          <w:lang w:val="uk-UA"/>
        </w:rPr>
        <w:t>и</w:t>
      </w:r>
      <w:r>
        <w:rPr>
          <w:rFonts w:ascii="Times New Roman" w:hAnsi="Times New Roman" w:cs="Times New Roman"/>
          <w:sz w:val="28"/>
          <w:lang w:val="uk-UA"/>
        </w:rPr>
        <w:t>ректора  НВР Любомирі В</w:t>
      </w:r>
      <w:r>
        <w:rPr>
          <w:rFonts w:ascii="Times New Roman" w:hAnsi="Times New Roman" w:cs="Times New Roman"/>
          <w:sz w:val="28"/>
          <w:lang w:val="uk-UA"/>
        </w:rPr>
        <w:t>ИСОЧАНСЬКІЙ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:rsidR="00181F9B" w:rsidRPr="00181F9B" w:rsidRDefault="00181F9B" w:rsidP="00181F9B">
      <w:pPr>
        <w:pStyle w:val="ab"/>
        <w:numPr>
          <w:ilvl w:val="1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181F9B">
        <w:rPr>
          <w:rFonts w:ascii="Times New Roman" w:hAnsi="Times New Roman" w:cs="Times New Roman"/>
          <w:sz w:val="28"/>
          <w:lang w:val="uk-UA"/>
        </w:rPr>
        <w:t>Внести</w:t>
      </w:r>
      <w:proofErr w:type="spellEnd"/>
      <w:r w:rsidRPr="00181F9B">
        <w:rPr>
          <w:rFonts w:ascii="Times New Roman" w:hAnsi="Times New Roman" w:cs="Times New Roman"/>
          <w:sz w:val="28"/>
          <w:lang w:val="uk-UA"/>
        </w:rPr>
        <w:t xml:space="preserve"> персональні дані здобувачів освіти до алфавітної книги </w:t>
      </w:r>
      <w:r w:rsidR="00684B87">
        <w:rPr>
          <w:rFonts w:ascii="Times New Roman" w:hAnsi="Times New Roman" w:cs="Times New Roman"/>
          <w:sz w:val="28"/>
          <w:lang w:val="uk-UA"/>
        </w:rPr>
        <w:t>гімназії</w:t>
      </w:r>
      <w:r w:rsidRPr="00181F9B">
        <w:rPr>
          <w:rFonts w:ascii="Times New Roman" w:hAnsi="Times New Roman" w:cs="Times New Roman"/>
          <w:sz w:val="28"/>
          <w:lang w:val="uk-UA"/>
        </w:rPr>
        <w:t xml:space="preserve"> </w:t>
      </w:r>
      <w:r w:rsidR="00684B87">
        <w:rPr>
          <w:rFonts w:ascii="Times New Roman" w:hAnsi="Times New Roman" w:cs="Times New Roman"/>
          <w:sz w:val="28"/>
          <w:lang w:val="uk-UA"/>
        </w:rPr>
        <w:t xml:space="preserve">до 05.06.2025р. </w:t>
      </w:r>
      <w:r w:rsidRPr="00181F9B">
        <w:rPr>
          <w:rFonts w:ascii="Times New Roman" w:hAnsi="Times New Roman" w:cs="Times New Roman"/>
          <w:sz w:val="28"/>
          <w:lang w:val="uk-UA"/>
        </w:rPr>
        <w:t>та електронного реєстру до 01.09.202</w:t>
      </w:r>
      <w:r>
        <w:rPr>
          <w:rFonts w:ascii="Times New Roman" w:hAnsi="Times New Roman" w:cs="Times New Roman"/>
          <w:sz w:val="28"/>
          <w:lang w:val="uk-UA"/>
        </w:rPr>
        <w:t>5</w:t>
      </w:r>
      <w:r w:rsidRPr="00181F9B">
        <w:rPr>
          <w:rFonts w:ascii="Times New Roman" w:hAnsi="Times New Roman" w:cs="Times New Roman"/>
          <w:sz w:val="28"/>
          <w:lang w:val="uk-UA"/>
        </w:rPr>
        <w:t>р.</w:t>
      </w:r>
    </w:p>
    <w:p w:rsidR="00181F9B" w:rsidRDefault="00181F9B" w:rsidP="00181F9B">
      <w:pPr>
        <w:pStyle w:val="ab"/>
        <w:numPr>
          <w:ilvl w:val="1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lang w:val="uk-UA"/>
        </w:rPr>
      </w:pPr>
      <w:r w:rsidRPr="00EE6DEC">
        <w:rPr>
          <w:rFonts w:ascii="Times New Roman" w:hAnsi="Times New Roman" w:cs="Times New Roman"/>
          <w:sz w:val="28"/>
          <w:lang w:val="uk-UA"/>
        </w:rPr>
        <w:t xml:space="preserve">Забезпечити постійний контроль за </w:t>
      </w:r>
      <w:r>
        <w:rPr>
          <w:rFonts w:ascii="Times New Roman" w:hAnsi="Times New Roman" w:cs="Times New Roman"/>
          <w:sz w:val="28"/>
          <w:lang w:val="uk-UA"/>
        </w:rPr>
        <w:t>дотриманням порядку зарахування дітей до першого</w:t>
      </w:r>
      <w:r w:rsidRPr="00EE6DEC">
        <w:rPr>
          <w:rFonts w:ascii="Times New Roman" w:hAnsi="Times New Roman" w:cs="Times New Roman"/>
          <w:sz w:val="28"/>
          <w:lang w:val="uk-UA"/>
        </w:rPr>
        <w:t xml:space="preserve"> клас</w:t>
      </w:r>
      <w:r>
        <w:rPr>
          <w:rFonts w:ascii="Times New Roman" w:hAnsi="Times New Roman" w:cs="Times New Roman"/>
          <w:sz w:val="28"/>
          <w:lang w:val="uk-UA"/>
        </w:rPr>
        <w:t>у</w:t>
      </w:r>
      <w:r w:rsidRPr="00EE6DEC">
        <w:rPr>
          <w:rFonts w:ascii="Times New Roman" w:hAnsi="Times New Roman" w:cs="Times New Roman"/>
          <w:sz w:val="28"/>
          <w:lang w:val="uk-UA"/>
        </w:rPr>
        <w:t>.</w:t>
      </w:r>
    </w:p>
    <w:p w:rsidR="00181F9B" w:rsidRPr="00EE6DEC" w:rsidRDefault="00181F9B" w:rsidP="00181F9B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8"/>
          <w:lang w:val="uk-UA"/>
        </w:rPr>
      </w:pPr>
      <w:r w:rsidRPr="00EE6DEC">
        <w:rPr>
          <w:rFonts w:ascii="Times New Roman" w:hAnsi="Times New Roman" w:cs="Times New Roman"/>
          <w:sz w:val="28"/>
          <w:lang w:val="uk-UA"/>
        </w:rPr>
        <w:lastRenderedPageBreak/>
        <w:t xml:space="preserve">3. </w:t>
      </w:r>
      <w:r w:rsidRPr="00EE6DE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Учит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елю 1-го класу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Марії ЧЕРЕВАТІЙ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о</w:t>
      </w:r>
      <w:r w:rsidRPr="00EE6DE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формити особові справи здобувачів освіти під номерами,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які записані в алфавітній книзі, до </w:t>
      </w:r>
      <w:r w:rsidR="00684B8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06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.06.202</w:t>
      </w:r>
      <w:r w:rsidR="00684B8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р.</w:t>
      </w:r>
      <w:r w:rsidR="00684B8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.</w:t>
      </w:r>
      <w:r w:rsidRPr="00EE6DE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:rsidR="00181F9B" w:rsidRPr="00EE6DEC" w:rsidRDefault="00181F9B" w:rsidP="00181F9B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4. Контроль за виконанням даного наказу залишаю за собою.</w:t>
      </w:r>
    </w:p>
    <w:p w:rsidR="00181F9B" w:rsidRDefault="00181F9B" w:rsidP="00181F9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4B87" w:rsidRDefault="00684B87" w:rsidP="00684B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4B87" w:rsidRDefault="00684B87" w:rsidP="00684B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 Ярослав ЗАРІЧНИЙ</w:t>
      </w:r>
    </w:p>
    <w:p w:rsidR="00684B87" w:rsidRDefault="00684B87" w:rsidP="00684B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4B87" w:rsidRDefault="00684B87" w:rsidP="00684B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наказом ознайомлені</w:t>
      </w:r>
    </w:p>
    <w:p w:rsidR="00684B87" w:rsidRDefault="00684B87" w:rsidP="00684B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Марія ЧЕРЕВАТА</w:t>
      </w:r>
    </w:p>
    <w:p w:rsidR="00684B87" w:rsidRPr="00684B87" w:rsidRDefault="00684B87" w:rsidP="00684B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Любомира ВИСОЧАНСЬКА</w:t>
      </w:r>
    </w:p>
    <w:sectPr w:rsidR="00684B87" w:rsidRPr="00684B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50DEC"/>
    <w:multiLevelType w:val="multilevel"/>
    <w:tmpl w:val="6C347B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6F4C7DFC"/>
    <w:multiLevelType w:val="multilevel"/>
    <w:tmpl w:val="79CE79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039475562">
    <w:abstractNumId w:val="1"/>
  </w:num>
  <w:num w:numId="2" w16cid:durableId="118733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9B"/>
    <w:rsid w:val="00181F9B"/>
    <w:rsid w:val="0056266F"/>
    <w:rsid w:val="00684B87"/>
    <w:rsid w:val="00893D02"/>
    <w:rsid w:val="00C65211"/>
    <w:rsid w:val="00E13432"/>
    <w:rsid w:val="00FD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9AF8"/>
  <w15:chartTrackingRefBased/>
  <w15:docId w15:val="{CBCB5004-8A06-43AD-A9AC-15686A24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F9B"/>
    <w:pPr>
      <w:spacing w:after="160" w:line="259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81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link w:val="20"/>
    <w:uiPriority w:val="9"/>
    <w:qFormat/>
    <w:rsid w:val="00FD27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F9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F9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F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F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F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F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27A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Strong"/>
    <w:basedOn w:val="a0"/>
    <w:uiPriority w:val="22"/>
    <w:qFormat/>
    <w:rsid w:val="00FD27AD"/>
    <w:rPr>
      <w:b/>
      <w:bCs/>
    </w:rPr>
  </w:style>
  <w:style w:type="paragraph" w:styleId="a4">
    <w:name w:val="No Spacing"/>
    <w:uiPriority w:val="1"/>
    <w:qFormat/>
    <w:rsid w:val="00FD27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1F9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181F9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1F9B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1F9B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1F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1F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1F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1F9B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181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 Знак"/>
    <w:basedOn w:val="a0"/>
    <w:link w:val="a5"/>
    <w:uiPriority w:val="10"/>
    <w:rsid w:val="00181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181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ідзаголовок Знак"/>
    <w:basedOn w:val="a0"/>
    <w:link w:val="a7"/>
    <w:uiPriority w:val="11"/>
    <w:rsid w:val="00181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181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Цитата Знак"/>
    <w:basedOn w:val="a0"/>
    <w:link w:val="a9"/>
    <w:uiPriority w:val="29"/>
    <w:rsid w:val="00181F9B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181F9B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181F9B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181F9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181F9B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181F9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ilkivskool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2025-06-02T10:53:00Z</dcterms:created>
  <dcterms:modified xsi:type="dcterms:W3CDTF">2025-06-02T11:06:00Z</dcterms:modified>
</cp:coreProperties>
</file>